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76"/>
        <w:gridCol w:w="1917"/>
        <w:gridCol w:w="209"/>
        <w:gridCol w:w="99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1120" w:firstLineChars="350"/>
              <w:rPr>
                <w:rFonts w:ascii="黑体" w:hAnsi="黑体" w:eastAsia="黑体"/>
                <w:sz w:val="32"/>
              </w:rPr>
            </w:pPr>
            <w:bookmarkStart w:id="0" w:name="_GoBack"/>
            <w:r>
              <w:rPr>
                <w:rFonts w:hint="eastAsia" w:ascii="黑体" w:hAnsi="黑体" w:eastAsia="黑体"/>
                <w:sz w:val="32"/>
              </w:rPr>
              <w:t>2024年四川大学汉藏古典文献研习营报名表</w:t>
            </w:r>
            <w:bookmarkEnd w:id="0"/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性别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民族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电邮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就读学校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、专业、年级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拟注册课程(填序号)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自我介绍（300-500字）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"/>
              <w:ind w:left="5250"/>
              <w:rPr>
                <w:kern w:val="2"/>
                <w:sz w:val="21"/>
                <w:szCs w:val="21"/>
                <w:lang w:bidi="ar-SA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Microsoft Himalaya"/>
                <w:szCs w:val="21"/>
                <w:cs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研究兴趣（300-500字）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意见或建议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上传身份证和学生证照片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4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WU1M2QyYmM2N2Q3MzFiZTY3YThmMzFiOGMzOTQifQ=="/>
  </w:docVars>
  <w:rsids>
    <w:rsidRoot w:val="217A72AD"/>
    <w:rsid w:val="217A72AD"/>
    <w:rsid w:val="613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2024-08-04T11:20:00Z</dcterms:created>
  <dc:creator>sunzl</dc:creator>
  <cp:lastModifiedBy>sunzl</cp:lastModifiedBy>
  <dcterms:modified xsi:type="dcterms:W3CDTF">2024-08-04T11:21:27Z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E7E3FB995A6C4860BF4099D6EEBCD29F_11</vt:lpwstr>
  </property>
</Properties>
</file>